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eko" w:cs="Teko" w:eastAsia="Teko" w:hAnsi="Tek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5"/>
        <w:tblGridChange w:id="0">
          <w:tblGrid>
            <w:gridCol w:w="11245"/>
          </w:tblGrid>
        </w:tblGridChange>
      </w:tblGrid>
      <w:tr>
        <w:trPr>
          <w:cantSplit w:val="0"/>
          <w:trHeight w:val="538" w:hRule="atLeast"/>
          <w:tblHeader w:val="0"/>
        </w:trPr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Balthazar" w:cs="Balthazar" w:eastAsia="Balthazar" w:hAnsi="Balthaza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44"/>
                <w:szCs w:val="44"/>
                <w:rtl w:val="0"/>
              </w:rPr>
              <w:t xml:space="preserve">SPONSORSHIP FORM</w:t>
            </w:r>
          </w:p>
        </w:tc>
      </w:tr>
    </w:tbl>
    <w:p w:rsidR="00000000" w:rsidDel="00000000" w:rsidP="00000000" w:rsidRDefault="00000000" w:rsidRPr="00000000" w14:paraId="00000003">
      <w:pPr>
        <w:spacing w:after="0" w:lineRule="auto"/>
        <w:rPr>
          <w:rFonts w:ascii="Rockwell" w:cs="Rockwell" w:eastAsia="Rockwell" w:hAnsi="Rockwell"/>
          <w:sz w:val="32"/>
          <w:szCs w:val="32"/>
        </w:rPr>
      </w:pPr>
      <w:r w:rsidDel="00000000" w:rsidR="00000000" w:rsidRPr="00000000">
        <w:rPr>
          <w:rFonts w:ascii="Rockwell" w:cs="Rockwell" w:eastAsia="Rockwell" w:hAnsi="Rockwell"/>
          <w:sz w:val="32"/>
          <w:szCs w:val="32"/>
          <w:rtl w:val="0"/>
        </w:rPr>
        <w:t xml:space="preserve">SPONSORSHIP</w:t>
      </w:r>
    </w:p>
    <w:p w:rsidR="00000000" w:rsidDel="00000000" w:rsidP="00000000" w:rsidRDefault="00000000" w:rsidRPr="00000000" w14:paraId="00000004">
      <w:pPr>
        <w:spacing w:after="0" w:lineRule="auto"/>
        <w:rPr>
          <w:rFonts w:ascii="Rockwell" w:cs="Rockwell" w:eastAsia="Rockwell" w:hAnsi="Rockwell"/>
          <w:sz w:val="32"/>
          <w:szCs w:val="32"/>
        </w:rPr>
      </w:pPr>
      <w:r w:rsidDel="00000000" w:rsidR="00000000" w:rsidRPr="00000000">
        <w:rPr>
          <w:rFonts w:ascii="Rockwell" w:cs="Rockwell" w:eastAsia="Rockwell" w:hAnsi="Rockwell"/>
          <w:sz w:val="32"/>
          <w:szCs w:val="32"/>
          <w:rtl w:val="0"/>
        </w:rPr>
        <w:t xml:space="preserve">Packages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return the complete form by fax to: +609-947 7342 or email to: ctress@umk.edu.my or mail to: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Secretariat CTRESS 4.0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Faculty of Earth Science, Universiti Malaysia Kelantan 17600 Jeli, Kelantan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3402"/>
        <w:gridCol w:w="2616"/>
        <w:gridCol w:w="1800"/>
        <w:gridCol w:w="2672"/>
        <w:tblGridChange w:id="0">
          <w:tblGrid>
            <w:gridCol w:w="562"/>
            <w:gridCol w:w="3402"/>
            <w:gridCol w:w="2616"/>
            <w:gridCol w:w="1800"/>
            <w:gridCol w:w="267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Package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type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recognition in opening ceremony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Corporate item in conference bag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Acknowledgement (website, mention in abstract book)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PLATINUM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RM 5,000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32"/>
                <w:szCs w:val="3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32"/>
                <w:szCs w:val="3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32"/>
                <w:szCs w:val="3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GOLD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RM 3,000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32"/>
                <w:szCs w:val="3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32"/>
                <w:szCs w:val="3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SILVER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RM 2,000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32"/>
                <w:szCs w:val="3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32"/>
                <w:szCs w:val="3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BRONZE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RM 1,500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32"/>
                <w:szCs w:val="3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CONFERENCE BAG SPONSOR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RM 1,000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32"/>
                <w:szCs w:val="32"/>
                <w:rtl w:val="0"/>
              </w:rPr>
              <w:t xml:space="preserve">√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ADVERTISEMENT PACKAGE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RM 500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32"/>
                <w:szCs w:val="32"/>
                <w:rtl w:val="0"/>
              </w:rPr>
              <w:t xml:space="preserve">√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CONFERENCE GIFT /PRESENT SPONSOR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RM 200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32"/>
                <w:szCs w:val="32"/>
                <w:rtl w:val="0"/>
              </w:rPr>
              <w:t xml:space="preserve">√</w:t>
            </w:r>
          </w:p>
        </w:tc>
      </w:tr>
    </w:tbl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confirm to be a sponsor. Our details are as follows:</w:t>
      </w:r>
    </w:p>
    <w:tbl>
      <w:tblPr>
        <w:tblStyle w:val="Table3"/>
        <w:tblW w:w="109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5"/>
        <w:gridCol w:w="6305"/>
        <w:tblGridChange w:id="0">
          <w:tblGrid>
            <w:gridCol w:w="4675"/>
            <w:gridCol w:w="63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Company Name: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Authorized Person: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Designation: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Contact Person / Designation: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Address:</w:t>
              <w:br w:type="textWrapping"/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Tel:                                           Fax:                                                Email: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Package type (s):         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cost (RM):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Authorized Signature and 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Company Stamp: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Bank account details for the payment are as follows:</w:t>
      </w:r>
    </w:p>
    <w:tbl>
      <w:tblPr>
        <w:tblStyle w:val="Table4"/>
        <w:tblW w:w="1082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93"/>
        <w:gridCol w:w="6633"/>
        <w:tblGridChange w:id="0">
          <w:tblGrid>
            <w:gridCol w:w="4193"/>
            <w:gridCol w:w="6633"/>
          </w:tblGrid>
        </w:tblGridChange>
      </w:tblGrid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Bank Name 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MAYBANK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Account number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553038019271</w:t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Account holder’s name/ beneficiary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UNIVERSITI MALAYSIA KELANTAN</w:t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Swift code 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MBBEMYKL</w:t>
            </w:r>
          </w:p>
        </w:tc>
      </w:tr>
    </w:tbl>
    <w:p w:rsidR="00000000" w:rsidDel="00000000" w:rsidP="00000000" w:rsidRDefault="00000000" w:rsidRPr="00000000" w14:paraId="0000005E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TRANSACTION INSTRUCTION, please enter the recipient reference as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SPONSORSHIP CTRESS 4.0</w:t>
      </w:r>
    </w:p>
    <w:p w:rsidR="00000000" w:rsidDel="00000000" w:rsidP="00000000" w:rsidRDefault="00000000" w:rsidRPr="00000000" w14:paraId="00000060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email your company logo to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ctress@umk.edu.my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in JPEG or PNG format for acknowledgement purposes.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more info: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http://ctress.umk.edu.my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450" w:top="450" w:left="540" w:right="450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eko">
    <w:embedRegular w:fontKey="{00000000-0000-0000-0000-000000000000}" r:id="rId1" w:subsetted="0"/>
    <w:embedBold w:fontKey="{00000000-0000-0000-0000-000000000000}" r:id="rId2" w:subsetted="0"/>
  </w:font>
  <w:font w:name="Bookman Old Style"/>
  <w:font w:name="Balthazar"/>
  <w:font w:name="Rockwel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025534" cy="2202596"/>
          <wp:effectExtent b="0" l="0" r="0" t="0"/>
          <wp:docPr descr="A landscape with trees and mountains&#10;&#10;Description automatically generated with low confidence" id="6" name="image1.png"/>
          <a:graphic>
            <a:graphicData uri="http://schemas.openxmlformats.org/drawingml/2006/picture">
              <pic:pic>
                <pic:nvPicPr>
                  <pic:cNvPr descr="A landscape with trees and mountains&#10;&#10;Description automatically generated with low confiden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25534" cy="22025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737F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FF41A6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5174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5174AF"/>
    <w:rPr>
      <w:b w:val="1"/>
      <w:bCs w:val="1"/>
    </w:rPr>
  </w:style>
  <w:style w:type="paragraph" w:styleId="Header">
    <w:name w:val="header"/>
    <w:basedOn w:val="Normal"/>
    <w:link w:val="HeaderChar"/>
    <w:uiPriority w:val="99"/>
    <w:unhideWhenUsed w:val="1"/>
    <w:rsid w:val="00EC172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C1726"/>
  </w:style>
  <w:style w:type="paragraph" w:styleId="Footer">
    <w:name w:val="footer"/>
    <w:basedOn w:val="Normal"/>
    <w:link w:val="FooterChar"/>
    <w:uiPriority w:val="99"/>
    <w:unhideWhenUsed w:val="1"/>
    <w:rsid w:val="00EC172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C172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tress@umk.edu.my" TargetMode="External"/><Relationship Id="rId8" Type="http://schemas.openxmlformats.org/officeDocument/2006/relationships/hyperlink" Target="http://ctress.umk.edu.m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2mgeE5fU4DimZAPIO6D+L8aasw==">AMUW2mXtz3nzZSkHZeiSq8jDWKT00eXEzJnCSkNDKewG3B9ibgHxAF1wiGc7u7jmHk930bGW0xPHDDtBWShqrZgzK5ZufFgQnxl4u8tEZxLpefWwUHh3MsQ=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2021-03-28T04:40:00Z</dcterms:created>
  <dc:creator>janatun naim</dc:creator>
</cp:coreProperties>
</file>